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CC8CE" w14:textId="77777777" w:rsidR="00A749FF" w:rsidRDefault="00A749FF" w:rsidP="00E74E74">
      <w:pPr>
        <w:widowControl/>
        <w:jc w:val="center"/>
        <w:rPr>
          <w:rFonts w:asciiTheme="minorEastAsia" w:eastAsiaTheme="minorEastAsia" w:hAnsiTheme="minorEastAsia" w:cs="宋体"/>
          <w:b/>
          <w:color w:val="1F1F1F"/>
          <w:kern w:val="0"/>
          <w:sz w:val="32"/>
          <w:szCs w:val="28"/>
        </w:rPr>
      </w:pPr>
      <w:r w:rsidRPr="00FB46CC">
        <w:rPr>
          <w:rFonts w:asciiTheme="minorEastAsia" w:eastAsiaTheme="minorEastAsia" w:hAnsiTheme="minorEastAsia" w:cs="宋体" w:hint="eastAsia"/>
          <w:b/>
          <w:color w:val="1F1F1F"/>
          <w:kern w:val="0"/>
          <w:sz w:val="32"/>
          <w:szCs w:val="28"/>
        </w:rPr>
        <w:t>中科院心理所磁共振成像研究中心招聘启事</w:t>
      </w:r>
    </w:p>
    <w:p w14:paraId="4300774E" w14:textId="77777777" w:rsidR="00A749FF" w:rsidRPr="00E74E74" w:rsidRDefault="00A749FF" w:rsidP="00E74E74">
      <w:pPr>
        <w:widowControl/>
        <w:ind w:firstLineChars="200" w:firstLine="560"/>
        <w:rPr>
          <w:rFonts w:asciiTheme="minorEastAsia" w:eastAsiaTheme="minorEastAsia" w:hAnsiTheme="minorEastAsia" w:cs="宋体"/>
          <w:kern w:val="0"/>
          <w:sz w:val="28"/>
          <w:szCs w:val="28"/>
        </w:rPr>
      </w:pPr>
      <w:r w:rsidRPr="00E74E74">
        <w:rPr>
          <w:rFonts w:asciiTheme="minorEastAsia" w:eastAsiaTheme="minorEastAsia" w:hAnsiTheme="minorEastAsia" w:cs="宋体" w:hint="eastAsia"/>
          <w:kern w:val="0"/>
          <w:sz w:val="28"/>
          <w:szCs w:val="28"/>
        </w:rPr>
        <w:t>中科院心理所磁共振成像研究中心</w:t>
      </w:r>
      <w:r w:rsidRPr="00E74E74">
        <w:rPr>
          <w:rFonts w:asciiTheme="minorEastAsia" w:eastAsiaTheme="minorEastAsia" w:hAnsiTheme="minorEastAsia" w:cs="宋体"/>
          <w:kern w:val="0"/>
          <w:sz w:val="28"/>
          <w:szCs w:val="28"/>
        </w:rPr>
        <w:t>依托认知神经影像平台和高性能计算服务平台，利用磁共振成像以及相关配套技术，为心理所和中科院区域中心的科研人员和研究生提供基础与应用研究支撑服务</w:t>
      </w:r>
      <w:r w:rsidRPr="00E74E74">
        <w:rPr>
          <w:rFonts w:asciiTheme="minorEastAsia" w:eastAsiaTheme="minorEastAsia" w:hAnsiTheme="minorEastAsia" w:cs="宋体" w:hint="eastAsia"/>
          <w:kern w:val="0"/>
          <w:sz w:val="28"/>
          <w:szCs w:val="28"/>
        </w:rPr>
        <w:t>。“中心”成立于2012年1月，现有</w:t>
      </w:r>
      <w:r w:rsidRPr="00E74E74">
        <w:rPr>
          <w:rFonts w:asciiTheme="minorEastAsia" w:eastAsiaTheme="minorEastAsia" w:hAnsiTheme="minorEastAsia" w:cs="宋体"/>
          <w:kern w:val="0"/>
          <w:sz w:val="28"/>
          <w:szCs w:val="28"/>
        </w:rPr>
        <w:t>GE Discovery MR750 3</w:t>
      </w:r>
      <w:r w:rsidRPr="00E74E74">
        <w:rPr>
          <w:rFonts w:asciiTheme="minorEastAsia" w:eastAsiaTheme="minorEastAsia" w:hAnsiTheme="minorEastAsia" w:cs="宋体" w:hint="eastAsia"/>
          <w:kern w:val="0"/>
          <w:sz w:val="28"/>
          <w:szCs w:val="28"/>
        </w:rPr>
        <w:t>.0</w:t>
      </w:r>
      <w:r w:rsidRPr="00E74E74">
        <w:rPr>
          <w:rFonts w:asciiTheme="minorEastAsia" w:eastAsiaTheme="minorEastAsia" w:hAnsiTheme="minorEastAsia" w:cs="宋体"/>
          <w:kern w:val="0"/>
          <w:sz w:val="28"/>
          <w:szCs w:val="28"/>
        </w:rPr>
        <w:t>T研究型磁共振成像仪</w:t>
      </w:r>
      <w:r w:rsidRPr="00E74E74">
        <w:rPr>
          <w:rFonts w:asciiTheme="minorEastAsia" w:eastAsiaTheme="minorEastAsia" w:hAnsiTheme="minorEastAsia" w:cs="宋体" w:hint="eastAsia"/>
          <w:kern w:val="0"/>
          <w:sz w:val="28"/>
          <w:szCs w:val="28"/>
        </w:rPr>
        <w:t>一台，及磁共振兼容认知神经影像设备若干。为适应“中心”的快速发展，现公开招聘磁共振技术员1名。</w:t>
      </w:r>
    </w:p>
    <w:p w14:paraId="03EDB778" w14:textId="77777777" w:rsidR="00A749FF" w:rsidRPr="00E74E74" w:rsidRDefault="00A749FF" w:rsidP="00B76FF4">
      <w:pPr>
        <w:widowControl/>
        <w:ind w:firstLineChars="200" w:firstLine="606"/>
        <w:rPr>
          <w:rFonts w:asciiTheme="minorEastAsia" w:eastAsiaTheme="minorEastAsia" w:hAnsiTheme="minorEastAsia" w:cs="宋体"/>
          <w:b/>
          <w:kern w:val="0"/>
          <w:sz w:val="28"/>
          <w:szCs w:val="28"/>
        </w:rPr>
      </w:pPr>
      <w:r w:rsidRPr="00E74E74">
        <w:rPr>
          <w:rFonts w:asciiTheme="minorEastAsia" w:eastAsiaTheme="minorEastAsia" w:hAnsiTheme="minorEastAsia" w:cs="宋体" w:hint="eastAsia"/>
          <w:b/>
          <w:kern w:val="0"/>
          <w:sz w:val="28"/>
          <w:szCs w:val="28"/>
        </w:rPr>
        <w:t>一</w:t>
      </w:r>
      <w:r w:rsidR="00B76FF4">
        <w:rPr>
          <w:rFonts w:asciiTheme="minorEastAsia" w:eastAsiaTheme="minorEastAsia" w:hAnsiTheme="minorEastAsia" w:cs="宋体" w:hint="eastAsia"/>
          <w:b/>
          <w:kern w:val="0"/>
          <w:sz w:val="28"/>
          <w:szCs w:val="28"/>
        </w:rPr>
        <w:t>、</w:t>
      </w:r>
      <w:r w:rsidRPr="00E74E74">
        <w:rPr>
          <w:rFonts w:asciiTheme="minorEastAsia" w:eastAsiaTheme="minorEastAsia" w:hAnsiTheme="minorEastAsia" w:cs="宋体" w:hint="eastAsia"/>
          <w:b/>
          <w:kern w:val="0"/>
          <w:sz w:val="28"/>
          <w:szCs w:val="28"/>
        </w:rPr>
        <w:t>岗位职责</w:t>
      </w:r>
    </w:p>
    <w:p w14:paraId="51A418AF" w14:textId="77777777" w:rsidR="00A749FF" w:rsidRPr="00E74E74" w:rsidRDefault="00E74E74" w:rsidP="00E74E74">
      <w:pPr>
        <w:pStyle w:val="1"/>
        <w:widowControl/>
        <w:ind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w:t>
      </w:r>
      <w:r w:rsidR="00A749FF" w:rsidRPr="00E74E74">
        <w:rPr>
          <w:rFonts w:asciiTheme="minorEastAsia" w:eastAsiaTheme="minorEastAsia" w:hAnsiTheme="minorEastAsia" w:cs="宋体"/>
          <w:kern w:val="0"/>
          <w:sz w:val="28"/>
          <w:szCs w:val="28"/>
        </w:rPr>
        <w:t>负责操作磁共振成像仪，进行日常QA数据采集和日常实验数据采集；</w:t>
      </w:r>
    </w:p>
    <w:p w14:paraId="1F53E438" w14:textId="77777777" w:rsidR="00A749FF" w:rsidRPr="00E74E74" w:rsidRDefault="00E74E74" w:rsidP="00E74E74">
      <w:pPr>
        <w:pStyle w:val="1"/>
        <w:widowControl/>
        <w:ind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w:t>
      </w:r>
      <w:r w:rsidR="00A749FF" w:rsidRPr="00E74E74">
        <w:rPr>
          <w:rFonts w:asciiTheme="minorEastAsia" w:eastAsiaTheme="minorEastAsia" w:hAnsiTheme="minorEastAsia" w:cs="宋体"/>
          <w:kern w:val="0"/>
          <w:sz w:val="28"/>
          <w:szCs w:val="28"/>
        </w:rPr>
        <w:t>负责操作磁体室内投影设备、调试反应键等；</w:t>
      </w:r>
    </w:p>
    <w:p w14:paraId="7066E85F" w14:textId="77777777" w:rsidR="00A749FF" w:rsidRPr="00E74E74" w:rsidRDefault="00E74E74" w:rsidP="00E74E74">
      <w:pPr>
        <w:pStyle w:val="1"/>
        <w:widowControl/>
        <w:ind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3.</w:t>
      </w:r>
      <w:r w:rsidR="00A749FF" w:rsidRPr="00E74E74">
        <w:rPr>
          <w:rFonts w:asciiTheme="minorEastAsia" w:eastAsiaTheme="minorEastAsia" w:hAnsiTheme="minorEastAsia" w:cs="宋体"/>
          <w:kern w:val="0"/>
          <w:sz w:val="28"/>
          <w:szCs w:val="28"/>
        </w:rPr>
        <w:t>负责对进入磁体室的人员进行安全检查；</w:t>
      </w:r>
    </w:p>
    <w:p w14:paraId="36ED6EE9" w14:textId="77777777" w:rsidR="00A749FF" w:rsidRPr="00E74E74" w:rsidRDefault="00E74E74" w:rsidP="00E74E74">
      <w:pPr>
        <w:pStyle w:val="1"/>
        <w:widowControl/>
        <w:ind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4.</w:t>
      </w:r>
      <w:r w:rsidR="00A749FF" w:rsidRPr="00E74E74">
        <w:rPr>
          <w:rFonts w:asciiTheme="minorEastAsia" w:eastAsiaTheme="minorEastAsia" w:hAnsiTheme="minorEastAsia" w:cs="宋体"/>
          <w:kern w:val="0"/>
          <w:sz w:val="28"/>
          <w:szCs w:val="28"/>
        </w:rPr>
        <w:t>负责检查、填写、或核对磁共振数据采集相关文本；</w:t>
      </w:r>
    </w:p>
    <w:p w14:paraId="4DC4B7C9" w14:textId="77777777" w:rsidR="00A749FF" w:rsidRPr="00E74E74" w:rsidRDefault="00E74E74" w:rsidP="00E74E74">
      <w:pPr>
        <w:widowControl/>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5.</w:t>
      </w:r>
      <w:r w:rsidR="00A749FF" w:rsidRPr="00E74E74">
        <w:rPr>
          <w:rFonts w:asciiTheme="minorEastAsia" w:eastAsiaTheme="minorEastAsia" w:hAnsiTheme="minorEastAsia" w:cs="宋体"/>
          <w:kern w:val="0"/>
          <w:sz w:val="28"/>
          <w:szCs w:val="28"/>
        </w:rPr>
        <w:t>协助负责人处理部门其它工作</w:t>
      </w:r>
      <w:r>
        <w:rPr>
          <w:rFonts w:asciiTheme="minorEastAsia" w:eastAsiaTheme="minorEastAsia" w:hAnsiTheme="minorEastAsia" w:cs="宋体" w:hint="eastAsia"/>
          <w:kern w:val="0"/>
          <w:sz w:val="28"/>
          <w:szCs w:val="28"/>
        </w:rPr>
        <w:t>。</w:t>
      </w:r>
    </w:p>
    <w:p w14:paraId="0ECB7D61" w14:textId="77777777" w:rsidR="00436D6B" w:rsidRPr="00E74E74" w:rsidRDefault="00436D6B" w:rsidP="00B76FF4">
      <w:pPr>
        <w:widowControl/>
        <w:ind w:firstLineChars="200" w:firstLine="606"/>
        <w:rPr>
          <w:rFonts w:asciiTheme="minorEastAsia" w:eastAsiaTheme="minorEastAsia" w:hAnsiTheme="minorEastAsia" w:cs="宋体"/>
          <w:b/>
          <w:kern w:val="0"/>
          <w:sz w:val="28"/>
          <w:szCs w:val="28"/>
        </w:rPr>
      </w:pPr>
      <w:r w:rsidRPr="00E74E74">
        <w:rPr>
          <w:rFonts w:asciiTheme="minorEastAsia" w:eastAsiaTheme="minorEastAsia" w:hAnsiTheme="minorEastAsia" w:cs="宋体" w:hint="eastAsia"/>
          <w:b/>
          <w:kern w:val="0"/>
          <w:sz w:val="28"/>
          <w:szCs w:val="28"/>
        </w:rPr>
        <w:t>二</w:t>
      </w:r>
      <w:r w:rsidR="00B76FF4">
        <w:rPr>
          <w:rFonts w:asciiTheme="minorEastAsia" w:eastAsiaTheme="minorEastAsia" w:hAnsiTheme="minorEastAsia" w:cs="宋体" w:hint="eastAsia"/>
          <w:b/>
          <w:kern w:val="0"/>
          <w:sz w:val="28"/>
          <w:szCs w:val="28"/>
        </w:rPr>
        <w:t>、</w:t>
      </w:r>
      <w:r w:rsidRPr="00E74E74">
        <w:rPr>
          <w:rFonts w:asciiTheme="minorEastAsia" w:eastAsiaTheme="minorEastAsia" w:hAnsiTheme="minorEastAsia" w:cs="宋体" w:hint="eastAsia"/>
          <w:b/>
          <w:kern w:val="0"/>
          <w:sz w:val="28"/>
          <w:szCs w:val="28"/>
        </w:rPr>
        <w:t>应聘条件及要求</w:t>
      </w:r>
    </w:p>
    <w:p w14:paraId="2F95A02C" w14:textId="77777777" w:rsidR="00436D6B" w:rsidRPr="00E74E74" w:rsidRDefault="00E74E74" w:rsidP="00E74E74">
      <w:pPr>
        <w:widowControl/>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w:t>
      </w:r>
      <w:r w:rsidR="00436D6B" w:rsidRPr="00E74E74">
        <w:rPr>
          <w:rFonts w:asciiTheme="minorEastAsia" w:eastAsiaTheme="minorEastAsia" w:hAnsiTheme="minorEastAsia" w:cs="宋体" w:hint="eastAsia"/>
          <w:kern w:val="0"/>
          <w:sz w:val="28"/>
          <w:szCs w:val="28"/>
        </w:rPr>
        <w:t>具有大学专科以上学历；</w:t>
      </w:r>
    </w:p>
    <w:p w14:paraId="1A2E78BA" w14:textId="77777777" w:rsidR="001701BD" w:rsidRPr="00E74E74" w:rsidRDefault="00E74E74" w:rsidP="00E74E74">
      <w:pPr>
        <w:widowControl/>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w:t>
      </w:r>
      <w:r w:rsidR="001701BD" w:rsidRPr="00E74E74">
        <w:rPr>
          <w:rFonts w:asciiTheme="minorEastAsia" w:eastAsiaTheme="minorEastAsia" w:hAnsiTheme="minorEastAsia" w:cs="宋体" w:hint="eastAsia"/>
          <w:kern w:val="0"/>
          <w:sz w:val="28"/>
          <w:szCs w:val="28"/>
        </w:rPr>
        <w:t>熟练使用计算机；</w:t>
      </w:r>
    </w:p>
    <w:p w14:paraId="03DA28A7" w14:textId="77777777" w:rsidR="00436D6B" w:rsidRPr="00E74E74" w:rsidRDefault="001701BD" w:rsidP="00E74E74">
      <w:pPr>
        <w:widowControl/>
        <w:ind w:firstLineChars="200" w:firstLine="560"/>
        <w:rPr>
          <w:rFonts w:asciiTheme="minorEastAsia" w:eastAsiaTheme="minorEastAsia" w:hAnsiTheme="minorEastAsia" w:cs="宋体"/>
          <w:kern w:val="0"/>
          <w:sz w:val="28"/>
          <w:szCs w:val="28"/>
        </w:rPr>
      </w:pPr>
      <w:r w:rsidRPr="00E74E74">
        <w:rPr>
          <w:rFonts w:asciiTheme="minorEastAsia" w:eastAsiaTheme="minorEastAsia" w:hAnsiTheme="minorEastAsia" w:cs="宋体" w:hint="eastAsia"/>
          <w:kern w:val="0"/>
          <w:sz w:val="28"/>
          <w:szCs w:val="28"/>
        </w:rPr>
        <w:t>3</w:t>
      </w:r>
      <w:r w:rsidR="00E74E74">
        <w:rPr>
          <w:rFonts w:asciiTheme="minorEastAsia" w:eastAsiaTheme="minorEastAsia" w:hAnsiTheme="minorEastAsia" w:cs="宋体" w:hint="eastAsia"/>
          <w:kern w:val="0"/>
          <w:sz w:val="28"/>
          <w:szCs w:val="28"/>
        </w:rPr>
        <w:t>.</w:t>
      </w:r>
      <w:r w:rsidR="00436D6B" w:rsidRPr="00E74E74">
        <w:rPr>
          <w:rFonts w:asciiTheme="minorEastAsia" w:eastAsiaTheme="minorEastAsia" w:hAnsiTheme="minorEastAsia" w:cs="宋体" w:hint="eastAsia"/>
          <w:kern w:val="0"/>
          <w:sz w:val="28"/>
          <w:szCs w:val="28"/>
        </w:rPr>
        <w:t>具有服务意识和责任心</w:t>
      </w:r>
      <w:r w:rsidR="00436D6B" w:rsidRPr="00E74E74">
        <w:rPr>
          <w:rFonts w:asciiTheme="minorEastAsia" w:eastAsiaTheme="minorEastAsia" w:hAnsiTheme="minorEastAsia" w:cs="宋体"/>
          <w:kern w:val="0"/>
          <w:sz w:val="28"/>
          <w:szCs w:val="28"/>
        </w:rPr>
        <w:t>,</w:t>
      </w:r>
      <w:r w:rsidR="00436D6B" w:rsidRPr="00E74E74">
        <w:rPr>
          <w:rFonts w:asciiTheme="minorEastAsia" w:eastAsiaTheme="minorEastAsia" w:hAnsiTheme="minorEastAsia" w:cs="宋体" w:hint="eastAsia"/>
          <w:kern w:val="0"/>
          <w:sz w:val="28"/>
          <w:szCs w:val="28"/>
        </w:rPr>
        <w:t>认真负责</w:t>
      </w:r>
      <w:r w:rsidR="00E74E74">
        <w:rPr>
          <w:rFonts w:asciiTheme="minorEastAsia" w:eastAsiaTheme="minorEastAsia" w:hAnsiTheme="minorEastAsia" w:cs="宋体" w:hint="eastAsia"/>
          <w:kern w:val="0"/>
          <w:sz w:val="28"/>
          <w:szCs w:val="28"/>
        </w:rPr>
        <w:t>；</w:t>
      </w:r>
    </w:p>
    <w:p w14:paraId="6356412B" w14:textId="77777777" w:rsidR="00436D6B" w:rsidRDefault="001701BD" w:rsidP="00E74E74">
      <w:pPr>
        <w:widowControl/>
        <w:ind w:firstLineChars="200" w:firstLine="560"/>
        <w:rPr>
          <w:rFonts w:asciiTheme="minorEastAsia" w:eastAsiaTheme="minorEastAsia" w:hAnsiTheme="minorEastAsia" w:cs="宋体"/>
          <w:kern w:val="0"/>
          <w:sz w:val="28"/>
          <w:szCs w:val="28"/>
        </w:rPr>
      </w:pPr>
      <w:r w:rsidRPr="00E74E74">
        <w:rPr>
          <w:rFonts w:asciiTheme="minorEastAsia" w:eastAsiaTheme="minorEastAsia" w:hAnsiTheme="minorEastAsia" w:cs="宋体" w:hint="eastAsia"/>
          <w:kern w:val="0"/>
          <w:sz w:val="28"/>
          <w:szCs w:val="28"/>
        </w:rPr>
        <w:t>4</w:t>
      </w:r>
      <w:r w:rsidR="00436D6B" w:rsidRPr="00E74E74">
        <w:rPr>
          <w:rFonts w:asciiTheme="minorEastAsia" w:eastAsiaTheme="minorEastAsia" w:hAnsiTheme="minorEastAsia" w:cs="宋体" w:hint="eastAsia"/>
          <w:kern w:val="0"/>
          <w:sz w:val="28"/>
          <w:szCs w:val="28"/>
        </w:rPr>
        <w:t>.身体健康</w:t>
      </w:r>
      <w:r w:rsidR="00E74E74">
        <w:rPr>
          <w:rFonts w:asciiTheme="minorEastAsia" w:eastAsiaTheme="minorEastAsia" w:hAnsiTheme="minorEastAsia" w:cs="宋体" w:hint="eastAsia"/>
          <w:kern w:val="0"/>
          <w:sz w:val="28"/>
          <w:szCs w:val="28"/>
        </w:rPr>
        <w:t>；</w:t>
      </w:r>
    </w:p>
    <w:p w14:paraId="7F0EF8CA" w14:textId="77777777" w:rsidR="00436D6B" w:rsidRPr="00E74E74" w:rsidRDefault="00B76FF4" w:rsidP="00E74E74">
      <w:pPr>
        <w:widowControl/>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5</w:t>
      </w:r>
      <w:r w:rsidR="00E74E74">
        <w:rPr>
          <w:rFonts w:asciiTheme="minorEastAsia" w:eastAsiaTheme="minorEastAsia" w:hAnsiTheme="minorEastAsia" w:cs="宋体"/>
          <w:kern w:val="0"/>
          <w:sz w:val="28"/>
          <w:szCs w:val="28"/>
        </w:rPr>
        <w:t>.</w:t>
      </w:r>
      <w:r w:rsidR="00436D6B" w:rsidRPr="00E74E74">
        <w:rPr>
          <w:rFonts w:asciiTheme="minorEastAsia" w:eastAsiaTheme="minorEastAsia" w:hAnsiTheme="minorEastAsia" w:cs="宋体" w:hint="eastAsia"/>
          <w:kern w:val="0"/>
          <w:sz w:val="28"/>
          <w:szCs w:val="28"/>
        </w:rPr>
        <w:t>具有</w:t>
      </w:r>
      <w:r w:rsidR="001701BD" w:rsidRPr="00E74E74">
        <w:rPr>
          <w:rFonts w:asciiTheme="minorEastAsia" w:eastAsiaTheme="minorEastAsia" w:hAnsiTheme="minorEastAsia" w:cs="宋体" w:hint="eastAsia"/>
          <w:kern w:val="0"/>
          <w:sz w:val="28"/>
          <w:szCs w:val="28"/>
        </w:rPr>
        <w:t>磁共振技术员</w:t>
      </w:r>
      <w:r w:rsidR="00436D6B" w:rsidRPr="00E74E74">
        <w:rPr>
          <w:rFonts w:asciiTheme="minorEastAsia" w:eastAsiaTheme="minorEastAsia" w:hAnsiTheme="minorEastAsia" w:cs="宋体" w:hint="eastAsia"/>
          <w:kern w:val="0"/>
          <w:sz w:val="28"/>
          <w:szCs w:val="28"/>
        </w:rPr>
        <w:t>相关工作经验者优先。</w:t>
      </w:r>
    </w:p>
    <w:p w14:paraId="7C6B6C58" w14:textId="77777777" w:rsidR="001701BD" w:rsidRPr="00E74E74" w:rsidRDefault="001701BD" w:rsidP="00B76FF4">
      <w:pPr>
        <w:widowControl/>
        <w:ind w:firstLineChars="200" w:firstLine="606"/>
        <w:rPr>
          <w:rFonts w:asciiTheme="minorEastAsia" w:eastAsiaTheme="minorEastAsia" w:hAnsiTheme="minorEastAsia" w:cs="宋体"/>
          <w:b/>
          <w:kern w:val="0"/>
          <w:sz w:val="28"/>
          <w:szCs w:val="28"/>
        </w:rPr>
      </w:pPr>
      <w:r w:rsidRPr="00E74E74">
        <w:rPr>
          <w:rFonts w:asciiTheme="minorEastAsia" w:eastAsiaTheme="minorEastAsia" w:hAnsiTheme="minorEastAsia" w:cs="宋体" w:hint="eastAsia"/>
          <w:b/>
          <w:kern w:val="0"/>
          <w:sz w:val="28"/>
          <w:szCs w:val="28"/>
        </w:rPr>
        <w:t>三、招聘程序及要求</w:t>
      </w:r>
    </w:p>
    <w:p w14:paraId="40285BB0" w14:textId="77777777" w:rsidR="001701BD" w:rsidRPr="00E74E74" w:rsidRDefault="001701BD" w:rsidP="00E74E74">
      <w:pPr>
        <w:widowControl/>
        <w:ind w:firstLineChars="200" w:firstLine="560"/>
        <w:rPr>
          <w:rFonts w:asciiTheme="minorEastAsia" w:eastAsiaTheme="minorEastAsia" w:hAnsiTheme="minorEastAsia" w:cs="宋体"/>
          <w:kern w:val="0"/>
          <w:sz w:val="28"/>
          <w:szCs w:val="28"/>
        </w:rPr>
      </w:pPr>
      <w:r w:rsidRPr="00E74E74">
        <w:rPr>
          <w:rFonts w:asciiTheme="minorEastAsia" w:eastAsiaTheme="minorEastAsia" w:hAnsiTheme="minorEastAsia" w:cs="Tahoma"/>
          <w:kern w:val="0"/>
          <w:sz w:val="28"/>
          <w:szCs w:val="28"/>
        </w:rPr>
        <w:lastRenderedPageBreak/>
        <w:t>（一）自发布招聘启事之日起，凡符合应聘条件的人员均可以电子邮件方式报名</w:t>
      </w:r>
      <w:r w:rsidRPr="00E74E74">
        <w:rPr>
          <w:rFonts w:asciiTheme="minorEastAsia" w:eastAsiaTheme="minorEastAsia" w:hAnsiTheme="minorEastAsia" w:cs="Tahoma" w:hint="eastAsia"/>
          <w:kern w:val="0"/>
          <w:sz w:val="28"/>
          <w:szCs w:val="28"/>
        </w:rPr>
        <w:t>，直至</w:t>
      </w:r>
      <w:r w:rsidR="00712E8B">
        <w:rPr>
          <w:rFonts w:asciiTheme="minorEastAsia" w:eastAsiaTheme="minorEastAsia" w:hAnsiTheme="minorEastAsia" w:cs="Tahoma" w:hint="eastAsia"/>
          <w:kern w:val="0"/>
          <w:sz w:val="28"/>
          <w:szCs w:val="28"/>
        </w:rPr>
        <w:t>招聘到合适的人选</w:t>
      </w:r>
      <w:r w:rsidRPr="00E74E74">
        <w:rPr>
          <w:rFonts w:asciiTheme="minorEastAsia" w:eastAsiaTheme="minorEastAsia" w:hAnsiTheme="minorEastAsia" w:cs="Tahoma"/>
          <w:kern w:val="0"/>
          <w:sz w:val="28"/>
          <w:szCs w:val="28"/>
        </w:rPr>
        <w:t>。</w:t>
      </w:r>
    </w:p>
    <w:p w14:paraId="6752422E" w14:textId="77777777" w:rsidR="001701BD" w:rsidRPr="00E74E74" w:rsidRDefault="001701BD" w:rsidP="00E74E74">
      <w:pPr>
        <w:widowControl/>
        <w:ind w:firstLineChars="200" w:firstLine="560"/>
        <w:rPr>
          <w:rFonts w:asciiTheme="minorEastAsia" w:eastAsiaTheme="minorEastAsia" w:hAnsiTheme="minorEastAsia" w:cs="Tahoma"/>
          <w:kern w:val="0"/>
          <w:sz w:val="28"/>
          <w:szCs w:val="28"/>
        </w:rPr>
      </w:pPr>
      <w:r w:rsidRPr="00E74E74">
        <w:rPr>
          <w:rFonts w:asciiTheme="minorEastAsia" w:eastAsiaTheme="minorEastAsia" w:hAnsiTheme="minorEastAsia" w:cs="Tahoma"/>
          <w:kern w:val="0"/>
          <w:sz w:val="28"/>
          <w:szCs w:val="28"/>
        </w:rPr>
        <w:t>（二）应聘者须提供以下材料</w:t>
      </w:r>
      <w:r w:rsidRPr="00E74E74">
        <w:rPr>
          <w:rFonts w:asciiTheme="minorEastAsia" w:eastAsiaTheme="minorEastAsia" w:hAnsiTheme="minorEastAsia" w:cs="Tahoma" w:hint="eastAsia"/>
          <w:kern w:val="0"/>
          <w:sz w:val="28"/>
          <w:szCs w:val="28"/>
        </w:rPr>
        <w:t>：</w:t>
      </w:r>
    </w:p>
    <w:p w14:paraId="59C1D758" w14:textId="77777777" w:rsidR="001701BD" w:rsidRPr="00E74E74" w:rsidRDefault="00E74E74" w:rsidP="00E74E74">
      <w:pPr>
        <w:widowControl/>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Tahoma"/>
          <w:kern w:val="0"/>
          <w:sz w:val="28"/>
          <w:szCs w:val="28"/>
        </w:rPr>
        <w:t>1.</w:t>
      </w:r>
      <w:r w:rsidR="001701BD" w:rsidRPr="00E74E74">
        <w:rPr>
          <w:rFonts w:asciiTheme="minorEastAsia" w:eastAsiaTheme="minorEastAsia" w:hAnsiTheme="minorEastAsia" w:cs="Tahoma"/>
          <w:kern w:val="0"/>
          <w:sz w:val="28"/>
          <w:szCs w:val="28"/>
        </w:rPr>
        <w:t>岗位竞聘申请表（见附件）</w:t>
      </w:r>
      <w:r>
        <w:rPr>
          <w:rFonts w:asciiTheme="minorEastAsia" w:eastAsiaTheme="minorEastAsia" w:hAnsiTheme="minorEastAsia" w:cs="Tahoma" w:hint="eastAsia"/>
          <w:kern w:val="0"/>
          <w:sz w:val="28"/>
          <w:szCs w:val="28"/>
        </w:rPr>
        <w:t>；</w:t>
      </w:r>
    </w:p>
    <w:p w14:paraId="7C6F35BD" w14:textId="77777777" w:rsidR="001701BD" w:rsidRPr="00E74E74" w:rsidRDefault="001701BD" w:rsidP="00E74E74">
      <w:pPr>
        <w:widowControl/>
        <w:ind w:firstLineChars="200" w:firstLine="560"/>
        <w:rPr>
          <w:rFonts w:asciiTheme="minorEastAsia" w:eastAsiaTheme="minorEastAsia" w:hAnsiTheme="minorEastAsia" w:cs="宋体"/>
          <w:kern w:val="0"/>
          <w:sz w:val="28"/>
          <w:szCs w:val="28"/>
        </w:rPr>
      </w:pPr>
      <w:r w:rsidRPr="00E74E74">
        <w:rPr>
          <w:rFonts w:asciiTheme="minorEastAsia" w:eastAsiaTheme="minorEastAsia" w:hAnsiTheme="minorEastAsia" w:cs="Tahoma"/>
          <w:kern w:val="0"/>
          <w:sz w:val="28"/>
          <w:szCs w:val="28"/>
        </w:rPr>
        <w:t>2.能证明本人能力、水平的相关材料（学历学位证书、获奖证书、专业技术职务任职证明等）</w:t>
      </w:r>
      <w:r w:rsidR="00E74E74">
        <w:rPr>
          <w:rFonts w:asciiTheme="minorEastAsia" w:eastAsiaTheme="minorEastAsia" w:hAnsiTheme="minorEastAsia" w:cs="Tahoma" w:hint="eastAsia"/>
          <w:kern w:val="0"/>
          <w:sz w:val="28"/>
          <w:szCs w:val="28"/>
        </w:rPr>
        <w:t>；</w:t>
      </w:r>
    </w:p>
    <w:p w14:paraId="516D8DA5" w14:textId="77777777" w:rsidR="00FB46CC" w:rsidRPr="00E74E74" w:rsidRDefault="00E74E74" w:rsidP="00E74E74">
      <w:pPr>
        <w:widowControl/>
        <w:ind w:firstLineChars="200" w:firstLine="560"/>
        <w:rPr>
          <w:rFonts w:asciiTheme="minorEastAsia" w:eastAsiaTheme="minorEastAsia" w:hAnsiTheme="minorEastAsia" w:cs="Tahoma"/>
          <w:kern w:val="0"/>
          <w:sz w:val="28"/>
          <w:szCs w:val="28"/>
        </w:rPr>
      </w:pPr>
      <w:r>
        <w:rPr>
          <w:rFonts w:asciiTheme="minorEastAsia" w:eastAsiaTheme="minorEastAsia" w:hAnsiTheme="minorEastAsia" w:cs="Tahoma"/>
          <w:kern w:val="0"/>
          <w:sz w:val="28"/>
          <w:szCs w:val="28"/>
        </w:rPr>
        <w:t>3.</w:t>
      </w:r>
      <w:r w:rsidR="00B76FF4">
        <w:rPr>
          <w:rFonts w:asciiTheme="minorEastAsia" w:eastAsiaTheme="minorEastAsia" w:hAnsiTheme="minorEastAsia" w:cs="Tahoma" w:hint="eastAsia"/>
          <w:kern w:val="0"/>
          <w:sz w:val="28"/>
          <w:szCs w:val="28"/>
        </w:rPr>
        <w:t xml:space="preserve"> </w:t>
      </w:r>
      <w:r w:rsidR="001701BD" w:rsidRPr="00E74E74">
        <w:rPr>
          <w:rFonts w:asciiTheme="minorEastAsia" w:eastAsiaTheme="minorEastAsia" w:hAnsiTheme="minorEastAsia" w:cs="Tahoma"/>
          <w:kern w:val="0"/>
          <w:sz w:val="28"/>
          <w:szCs w:val="28"/>
        </w:rPr>
        <w:t>其他个人认为需要提交的材料。</w:t>
      </w:r>
    </w:p>
    <w:p w14:paraId="72DFC1B0" w14:textId="6BB29D99" w:rsidR="00FB46CC" w:rsidRPr="00E74E74" w:rsidRDefault="00FB46CC" w:rsidP="00E74E74">
      <w:pPr>
        <w:widowControl/>
        <w:ind w:firstLineChars="200" w:firstLine="560"/>
        <w:rPr>
          <w:rFonts w:asciiTheme="minorEastAsia" w:eastAsiaTheme="minorEastAsia" w:hAnsiTheme="minorEastAsia" w:cs="Tahoma"/>
          <w:kern w:val="0"/>
          <w:sz w:val="28"/>
          <w:szCs w:val="28"/>
        </w:rPr>
      </w:pPr>
      <w:r w:rsidRPr="00E74E74">
        <w:rPr>
          <w:rFonts w:asciiTheme="minorEastAsia" w:eastAsiaTheme="minorEastAsia" w:hAnsiTheme="minorEastAsia" w:cs="Times"/>
          <w:kern w:val="0"/>
          <w:sz w:val="28"/>
          <w:szCs w:val="28"/>
        </w:rPr>
        <w:t>（三）</w:t>
      </w:r>
      <w:r w:rsidR="006733A0">
        <w:rPr>
          <w:rFonts w:asciiTheme="minorEastAsia" w:eastAsiaTheme="minorEastAsia" w:hAnsiTheme="minorEastAsia" w:cs="Times" w:hint="eastAsia"/>
          <w:kern w:val="0"/>
          <w:sz w:val="28"/>
          <w:szCs w:val="28"/>
        </w:rPr>
        <w:t xml:space="preserve"> </w:t>
      </w:r>
      <w:bookmarkStart w:id="0" w:name="_GoBack"/>
      <w:bookmarkEnd w:id="0"/>
      <w:r w:rsidRPr="00E74E74">
        <w:rPr>
          <w:rFonts w:asciiTheme="minorEastAsia" w:eastAsiaTheme="minorEastAsia" w:hAnsiTheme="minorEastAsia" w:cs="Times"/>
          <w:kern w:val="0"/>
          <w:sz w:val="28"/>
          <w:szCs w:val="28"/>
        </w:rPr>
        <w:t>通过初审的应聘人员参加岗位竞聘答辩会，竞聘报告（PPT）内容应包括本人基本情况、已有的基础和业绩、对应聘岗位的理解和认识及今后工作设想等。若未通过初审将不通知参加竞聘，材料恕不退回。竞聘答辩会的时间和地点另行通知。</w:t>
      </w:r>
    </w:p>
    <w:p w14:paraId="0D167979" w14:textId="02A7B34D" w:rsidR="00FB46CC" w:rsidRPr="00E74E74" w:rsidRDefault="00FB46CC" w:rsidP="00E74E74">
      <w:pPr>
        <w:widowControl/>
        <w:ind w:firstLineChars="200" w:firstLine="560"/>
        <w:rPr>
          <w:rFonts w:asciiTheme="minorEastAsia" w:eastAsiaTheme="minorEastAsia" w:hAnsiTheme="minorEastAsia" w:cs="Times"/>
          <w:kern w:val="0"/>
          <w:sz w:val="28"/>
          <w:szCs w:val="28"/>
        </w:rPr>
      </w:pPr>
      <w:r w:rsidRPr="00E74E74">
        <w:rPr>
          <w:rFonts w:asciiTheme="minorEastAsia" w:eastAsiaTheme="minorEastAsia" w:hAnsiTheme="minorEastAsia" w:cs="Times"/>
          <w:kern w:val="0"/>
          <w:sz w:val="28"/>
          <w:szCs w:val="28"/>
        </w:rPr>
        <w:t>（四）通过竞聘答辩，经</w:t>
      </w:r>
      <w:r w:rsidR="0093008B">
        <w:rPr>
          <w:rFonts w:asciiTheme="minorEastAsia" w:eastAsiaTheme="minorEastAsia" w:hAnsiTheme="minorEastAsia" w:cs="Times" w:hint="eastAsia"/>
          <w:kern w:val="0"/>
          <w:sz w:val="28"/>
          <w:szCs w:val="28"/>
        </w:rPr>
        <w:t>“</w:t>
      </w:r>
      <w:r w:rsidR="00712E8B">
        <w:rPr>
          <w:rFonts w:asciiTheme="minorEastAsia" w:eastAsiaTheme="minorEastAsia" w:hAnsiTheme="minorEastAsia" w:cs="Times" w:hint="eastAsia"/>
          <w:kern w:val="0"/>
          <w:sz w:val="28"/>
          <w:szCs w:val="28"/>
        </w:rPr>
        <w:t>中心</w:t>
      </w:r>
      <w:r w:rsidR="0093008B">
        <w:rPr>
          <w:rFonts w:asciiTheme="minorEastAsia" w:eastAsiaTheme="minorEastAsia" w:hAnsiTheme="minorEastAsia" w:cs="Times" w:hint="eastAsia"/>
          <w:kern w:val="0"/>
          <w:sz w:val="28"/>
          <w:szCs w:val="28"/>
        </w:rPr>
        <w:t>”</w:t>
      </w:r>
      <w:r w:rsidRPr="00E74E74">
        <w:rPr>
          <w:rFonts w:asciiTheme="minorEastAsia" w:eastAsiaTheme="minorEastAsia" w:hAnsiTheme="minorEastAsia" w:cs="Times"/>
          <w:kern w:val="0"/>
          <w:sz w:val="28"/>
          <w:szCs w:val="28"/>
        </w:rPr>
        <w:t>研究决定的所外拟录用人员须到指定医院进行入职体检，体检合格的方能录用。 </w:t>
      </w:r>
    </w:p>
    <w:p w14:paraId="323EC63D" w14:textId="77777777" w:rsidR="00FB46CC" w:rsidRPr="00B76FF4" w:rsidRDefault="00FB46CC" w:rsidP="00B76FF4">
      <w:pPr>
        <w:widowControl/>
        <w:ind w:firstLineChars="200" w:firstLine="606"/>
        <w:rPr>
          <w:rFonts w:asciiTheme="minorEastAsia" w:eastAsiaTheme="minorEastAsia" w:hAnsiTheme="minorEastAsia" w:cs="Tahoma"/>
          <w:b/>
          <w:kern w:val="0"/>
          <w:sz w:val="28"/>
          <w:szCs w:val="28"/>
        </w:rPr>
      </w:pPr>
      <w:r w:rsidRPr="00B76FF4">
        <w:rPr>
          <w:rFonts w:asciiTheme="minorEastAsia" w:eastAsiaTheme="minorEastAsia" w:hAnsiTheme="minorEastAsia" w:cs="Times"/>
          <w:b/>
          <w:kern w:val="0"/>
          <w:sz w:val="28"/>
          <w:szCs w:val="28"/>
        </w:rPr>
        <w:t>四</w:t>
      </w:r>
      <w:r w:rsidRPr="00B76FF4">
        <w:rPr>
          <w:rFonts w:asciiTheme="minorEastAsia" w:eastAsiaTheme="minorEastAsia" w:hAnsiTheme="minorEastAsia" w:cs="Times" w:hint="eastAsia"/>
          <w:b/>
          <w:kern w:val="0"/>
          <w:sz w:val="28"/>
          <w:szCs w:val="28"/>
        </w:rPr>
        <w:t>、</w:t>
      </w:r>
      <w:r w:rsidRPr="00B76FF4">
        <w:rPr>
          <w:rFonts w:asciiTheme="minorEastAsia" w:eastAsiaTheme="minorEastAsia" w:hAnsiTheme="minorEastAsia" w:cs="Times"/>
          <w:b/>
          <w:kern w:val="0"/>
          <w:sz w:val="28"/>
          <w:szCs w:val="28"/>
        </w:rPr>
        <w:t>聘后管理</w:t>
      </w:r>
    </w:p>
    <w:p w14:paraId="2D47DD3D" w14:textId="77777777" w:rsidR="00FB46CC" w:rsidRPr="00E74E74" w:rsidRDefault="00FB46CC" w:rsidP="00E74E74">
      <w:pPr>
        <w:widowControl/>
        <w:ind w:firstLineChars="200" w:firstLine="560"/>
        <w:rPr>
          <w:rFonts w:asciiTheme="minorEastAsia" w:eastAsiaTheme="minorEastAsia" w:hAnsiTheme="minorEastAsia" w:cs="Tahoma"/>
          <w:kern w:val="0"/>
          <w:sz w:val="28"/>
          <w:szCs w:val="28"/>
        </w:rPr>
      </w:pPr>
      <w:r w:rsidRPr="00E74E74">
        <w:rPr>
          <w:rFonts w:asciiTheme="minorEastAsia" w:eastAsiaTheme="minorEastAsia" w:hAnsiTheme="minorEastAsia" w:cs="Times"/>
          <w:kern w:val="0"/>
          <w:sz w:val="28"/>
          <w:szCs w:val="28"/>
        </w:rPr>
        <w:t>（一）</w:t>
      </w:r>
      <w:r w:rsidR="004C4F21">
        <w:rPr>
          <w:rFonts w:asciiTheme="minorEastAsia" w:eastAsiaTheme="minorEastAsia" w:hAnsiTheme="minorEastAsia" w:cs="Times" w:hint="eastAsia"/>
          <w:kern w:val="0"/>
          <w:sz w:val="28"/>
          <w:szCs w:val="28"/>
        </w:rPr>
        <w:t>录用人员为人才（劳务）派遣人员；</w:t>
      </w:r>
    </w:p>
    <w:p w14:paraId="38FF4726" w14:textId="77777777" w:rsidR="00FB46CC" w:rsidRPr="00E74E74" w:rsidRDefault="00FB46CC" w:rsidP="00E74E74">
      <w:pPr>
        <w:widowControl/>
        <w:ind w:firstLineChars="200" w:firstLine="560"/>
        <w:rPr>
          <w:rFonts w:asciiTheme="minorEastAsia" w:eastAsiaTheme="minorEastAsia" w:hAnsiTheme="minorEastAsia" w:cs="Tahoma"/>
          <w:kern w:val="0"/>
          <w:sz w:val="28"/>
          <w:szCs w:val="28"/>
        </w:rPr>
      </w:pPr>
      <w:r w:rsidRPr="00E74E74">
        <w:rPr>
          <w:rFonts w:asciiTheme="minorEastAsia" w:eastAsiaTheme="minorEastAsia" w:hAnsiTheme="minorEastAsia" w:cs="Times"/>
          <w:kern w:val="0"/>
          <w:sz w:val="28"/>
          <w:szCs w:val="28"/>
        </w:rPr>
        <w:t>（二）</w:t>
      </w:r>
      <w:r w:rsidR="004C4F21">
        <w:rPr>
          <w:rFonts w:asciiTheme="minorEastAsia" w:eastAsiaTheme="minorEastAsia" w:hAnsiTheme="minorEastAsia" w:cs="Times" w:hint="eastAsia"/>
          <w:kern w:val="0"/>
          <w:sz w:val="28"/>
          <w:szCs w:val="28"/>
        </w:rPr>
        <w:t>相关待遇面议。</w:t>
      </w:r>
    </w:p>
    <w:p w14:paraId="34595C6A" w14:textId="77777777" w:rsidR="00FB46CC" w:rsidRPr="00B76FF4" w:rsidRDefault="00FB46CC" w:rsidP="00B76FF4">
      <w:pPr>
        <w:widowControl/>
        <w:ind w:firstLineChars="200" w:firstLine="606"/>
        <w:rPr>
          <w:rFonts w:asciiTheme="minorEastAsia" w:eastAsiaTheme="minorEastAsia" w:hAnsiTheme="minorEastAsia" w:cs="Tahoma"/>
          <w:b/>
          <w:kern w:val="0"/>
          <w:sz w:val="28"/>
          <w:szCs w:val="28"/>
        </w:rPr>
      </w:pPr>
      <w:r w:rsidRPr="00B76FF4">
        <w:rPr>
          <w:rFonts w:asciiTheme="minorEastAsia" w:eastAsiaTheme="minorEastAsia" w:hAnsiTheme="minorEastAsia" w:cs="Times"/>
          <w:b/>
          <w:kern w:val="0"/>
          <w:sz w:val="28"/>
          <w:szCs w:val="28"/>
        </w:rPr>
        <w:t> 五</w:t>
      </w:r>
      <w:r w:rsidRPr="00B76FF4">
        <w:rPr>
          <w:rFonts w:asciiTheme="minorEastAsia" w:eastAsiaTheme="minorEastAsia" w:hAnsiTheme="minorEastAsia" w:cs="Times" w:hint="eastAsia"/>
          <w:b/>
          <w:kern w:val="0"/>
          <w:sz w:val="28"/>
          <w:szCs w:val="28"/>
        </w:rPr>
        <w:t>、</w:t>
      </w:r>
      <w:r w:rsidRPr="00B76FF4">
        <w:rPr>
          <w:rFonts w:asciiTheme="minorEastAsia" w:eastAsiaTheme="minorEastAsia" w:hAnsiTheme="minorEastAsia" w:cs="Times"/>
          <w:b/>
          <w:kern w:val="0"/>
          <w:sz w:val="28"/>
          <w:szCs w:val="28"/>
        </w:rPr>
        <w:t>联系方式</w:t>
      </w:r>
    </w:p>
    <w:p w14:paraId="633B1FA7" w14:textId="7BAF956E" w:rsidR="00FB46CC" w:rsidRPr="00E74E74" w:rsidRDefault="00FB46CC" w:rsidP="00E74E74">
      <w:pPr>
        <w:widowControl/>
        <w:ind w:firstLineChars="200" w:firstLine="560"/>
        <w:rPr>
          <w:rFonts w:asciiTheme="minorEastAsia" w:eastAsiaTheme="minorEastAsia" w:hAnsiTheme="minorEastAsia" w:cs="Tahoma"/>
          <w:kern w:val="0"/>
          <w:sz w:val="28"/>
          <w:szCs w:val="28"/>
        </w:rPr>
      </w:pPr>
      <w:r w:rsidRPr="00E74E74">
        <w:rPr>
          <w:rFonts w:asciiTheme="minorEastAsia" w:eastAsiaTheme="minorEastAsia" w:hAnsiTheme="minorEastAsia" w:cs="Times"/>
          <w:kern w:val="0"/>
          <w:sz w:val="28"/>
          <w:szCs w:val="28"/>
        </w:rPr>
        <w:t>联系人：</w:t>
      </w:r>
      <w:r w:rsidR="008527A8">
        <w:rPr>
          <w:rFonts w:asciiTheme="minorEastAsia" w:eastAsiaTheme="minorEastAsia" w:hAnsiTheme="minorEastAsia" w:cs="Times" w:hint="eastAsia"/>
          <w:kern w:val="0"/>
          <w:sz w:val="28"/>
          <w:szCs w:val="28"/>
        </w:rPr>
        <w:t>周媛</w:t>
      </w:r>
    </w:p>
    <w:p w14:paraId="6E3A3F01" w14:textId="44D6A7DB" w:rsidR="00FB46CC" w:rsidRPr="00E74E74" w:rsidRDefault="00FB46CC" w:rsidP="00E74E74">
      <w:pPr>
        <w:widowControl/>
        <w:autoSpaceDE w:val="0"/>
        <w:autoSpaceDN w:val="0"/>
        <w:adjustRightInd w:val="0"/>
        <w:ind w:firstLineChars="200" w:firstLine="560"/>
        <w:jc w:val="left"/>
        <w:rPr>
          <w:rFonts w:asciiTheme="minorEastAsia" w:eastAsiaTheme="minorEastAsia" w:hAnsiTheme="minorEastAsia" w:cs="Times"/>
          <w:kern w:val="0"/>
          <w:sz w:val="28"/>
          <w:szCs w:val="28"/>
        </w:rPr>
      </w:pPr>
      <w:r w:rsidRPr="00E74E74">
        <w:rPr>
          <w:rFonts w:asciiTheme="minorEastAsia" w:eastAsiaTheme="minorEastAsia" w:hAnsiTheme="minorEastAsia" w:cs="Times"/>
          <w:kern w:val="0"/>
          <w:sz w:val="28"/>
          <w:szCs w:val="28"/>
        </w:rPr>
        <w:t>电　话：010-648</w:t>
      </w:r>
      <w:r w:rsidR="008527A8">
        <w:rPr>
          <w:rFonts w:asciiTheme="minorEastAsia" w:eastAsiaTheme="minorEastAsia" w:hAnsiTheme="minorEastAsia" w:cs="Times" w:hint="eastAsia"/>
          <w:kern w:val="0"/>
          <w:sz w:val="28"/>
          <w:szCs w:val="28"/>
        </w:rPr>
        <w:t>41536</w:t>
      </w:r>
    </w:p>
    <w:p w14:paraId="4B8FF46F" w14:textId="5B11A619" w:rsidR="00FB46CC" w:rsidRPr="00E74E74" w:rsidRDefault="00FB46CC" w:rsidP="00E74E74">
      <w:pPr>
        <w:widowControl/>
        <w:autoSpaceDE w:val="0"/>
        <w:autoSpaceDN w:val="0"/>
        <w:adjustRightInd w:val="0"/>
        <w:ind w:firstLineChars="200" w:firstLine="560"/>
        <w:jc w:val="left"/>
        <w:rPr>
          <w:rFonts w:asciiTheme="minorEastAsia" w:eastAsiaTheme="minorEastAsia" w:hAnsiTheme="minorEastAsia" w:cs="Times"/>
          <w:kern w:val="0"/>
          <w:sz w:val="28"/>
          <w:szCs w:val="28"/>
        </w:rPr>
      </w:pPr>
      <w:r w:rsidRPr="00E74E74">
        <w:rPr>
          <w:rFonts w:asciiTheme="minorEastAsia" w:eastAsiaTheme="minorEastAsia" w:hAnsiTheme="minorEastAsia" w:cs="Times"/>
          <w:kern w:val="0"/>
          <w:sz w:val="28"/>
          <w:szCs w:val="28"/>
        </w:rPr>
        <w:t>电子信箱：</w:t>
      </w:r>
      <w:hyperlink r:id="rId8" w:history="1">
        <w:r w:rsidR="008527A8" w:rsidRPr="0002792D">
          <w:rPr>
            <w:rStyle w:val="a7"/>
            <w:rFonts w:asciiTheme="minorEastAsia" w:eastAsiaTheme="minorEastAsia" w:hAnsiTheme="minorEastAsia" w:cs="Times" w:hint="eastAsia"/>
            <w:kern w:val="0"/>
            <w:sz w:val="28"/>
            <w:szCs w:val="28"/>
          </w:rPr>
          <w:t>mri@psych.ac.cn</w:t>
        </w:r>
      </w:hyperlink>
    </w:p>
    <w:p w14:paraId="6CA135E4" w14:textId="77777777" w:rsidR="00FB46CC" w:rsidRPr="00E74E74" w:rsidRDefault="00FB46CC" w:rsidP="00E74E74">
      <w:pPr>
        <w:widowControl/>
        <w:autoSpaceDE w:val="0"/>
        <w:autoSpaceDN w:val="0"/>
        <w:adjustRightInd w:val="0"/>
        <w:ind w:firstLineChars="200" w:firstLine="560"/>
        <w:jc w:val="left"/>
        <w:rPr>
          <w:rFonts w:asciiTheme="minorEastAsia" w:eastAsiaTheme="minorEastAsia" w:hAnsiTheme="minorEastAsia" w:cs="Times"/>
          <w:kern w:val="0"/>
          <w:sz w:val="28"/>
          <w:szCs w:val="28"/>
        </w:rPr>
      </w:pPr>
      <w:r w:rsidRPr="00E74E74">
        <w:rPr>
          <w:rFonts w:asciiTheme="minorEastAsia" w:eastAsiaTheme="minorEastAsia" w:hAnsiTheme="minorEastAsia" w:cs="Times"/>
          <w:kern w:val="0"/>
          <w:sz w:val="28"/>
          <w:szCs w:val="28"/>
        </w:rPr>
        <w:t>通讯地址：北京市朝阳区</w:t>
      </w:r>
      <w:r w:rsidR="004C4F21">
        <w:rPr>
          <w:rFonts w:asciiTheme="minorEastAsia" w:eastAsiaTheme="minorEastAsia" w:hAnsiTheme="minorEastAsia" w:cs="Times" w:hint="eastAsia"/>
          <w:kern w:val="0"/>
          <w:sz w:val="28"/>
          <w:szCs w:val="28"/>
        </w:rPr>
        <w:t>林萃路16号院</w:t>
      </w:r>
      <w:r w:rsidRPr="00E74E74">
        <w:rPr>
          <w:rFonts w:asciiTheme="minorEastAsia" w:eastAsiaTheme="minorEastAsia" w:hAnsiTheme="minorEastAsia" w:cs="Times"/>
          <w:kern w:val="0"/>
          <w:sz w:val="28"/>
          <w:szCs w:val="28"/>
        </w:rPr>
        <w:t>中国科学院心理研究所</w:t>
      </w:r>
    </w:p>
    <w:p w14:paraId="7F9D576C" w14:textId="77777777" w:rsidR="004C57BA" w:rsidRPr="00B76FF4" w:rsidRDefault="00FB46CC" w:rsidP="00B76FF4">
      <w:pPr>
        <w:widowControl/>
        <w:ind w:firstLineChars="200" w:firstLine="560"/>
        <w:rPr>
          <w:rFonts w:asciiTheme="minorEastAsia" w:eastAsiaTheme="minorEastAsia" w:hAnsiTheme="minorEastAsia" w:cs="宋体"/>
          <w:kern w:val="0"/>
          <w:sz w:val="28"/>
          <w:szCs w:val="28"/>
        </w:rPr>
      </w:pPr>
      <w:r w:rsidRPr="00E74E74">
        <w:rPr>
          <w:rFonts w:asciiTheme="minorEastAsia" w:eastAsiaTheme="minorEastAsia" w:hAnsiTheme="minorEastAsia" w:cs="Times"/>
          <w:kern w:val="0"/>
          <w:sz w:val="28"/>
          <w:szCs w:val="28"/>
        </w:rPr>
        <w:t>邮政编码：100101</w:t>
      </w:r>
    </w:p>
    <w:sectPr w:rsidR="004C57BA" w:rsidRPr="00B76FF4" w:rsidSect="001701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14957" w14:textId="77777777" w:rsidR="002818E5" w:rsidRDefault="002818E5" w:rsidP="00A749FF">
      <w:r>
        <w:separator/>
      </w:r>
    </w:p>
  </w:endnote>
  <w:endnote w:type="continuationSeparator" w:id="0">
    <w:p w14:paraId="58C0031D" w14:textId="77777777" w:rsidR="002818E5" w:rsidRDefault="002818E5" w:rsidP="00A7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FC424" w14:textId="77777777" w:rsidR="002818E5" w:rsidRDefault="002818E5" w:rsidP="00A749FF">
      <w:r>
        <w:separator/>
      </w:r>
    </w:p>
  </w:footnote>
  <w:footnote w:type="continuationSeparator" w:id="0">
    <w:p w14:paraId="30474FDE" w14:textId="77777777" w:rsidR="002818E5" w:rsidRDefault="002818E5" w:rsidP="00A749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47B3D"/>
    <w:multiLevelType w:val="hybridMultilevel"/>
    <w:tmpl w:val="6C0EB58A"/>
    <w:lvl w:ilvl="0" w:tplc="0409000F">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65356CD0"/>
    <w:multiLevelType w:val="hybridMultilevel"/>
    <w:tmpl w:val="6FC8DACE"/>
    <w:lvl w:ilvl="0" w:tplc="F75C04A8">
      <w:start w:val="1"/>
      <w:numFmt w:val="decimal"/>
      <w:lvlText w:val="%1."/>
      <w:lvlJc w:val="left"/>
      <w:pPr>
        <w:ind w:left="900" w:hanging="48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7A9579A5"/>
    <w:multiLevelType w:val="hybridMultilevel"/>
    <w:tmpl w:val="23F866A0"/>
    <w:lvl w:ilvl="0" w:tplc="82C893A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6D6B"/>
    <w:rsid w:val="001701BD"/>
    <w:rsid w:val="002818E5"/>
    <w:rsid w:val="00312B57"/>
    <w:rsid w:val="00436D6B"/>
    <w:rsid w:val="004C4F21"/>
    <w:rsid w:val="004C57BA"/>
    <w:rsid w:val="006733A0"/>
    <w:rsid w:val="00710AF3"/>
    <w:rsid w:val="00712E8B"/>
    <w:rsid w:val="008527A8"/>
    <w:rsid w:val="0093008B"/>
    <w:rsid w:val="00A62697"/>
    <w:rsid w:val="00A70D78"/>
    <w:rsid w:val="00A749FF"/>
    <w:rsid w:val="00B76FF4"/>
    <w:rsid w:val="00D153FC"/>
    <w:rsid w:val="00E74E74"/>
    <w:rsid w:val="00FB46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E8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D6B"/>
    <w:pPr>
      <w:widowControl w:val="0"/>
      <w:jc w:val="both"/>
    </w:pPr>
    <w:rPr>
      <w:rFonts w:ascii="Calibri" w:eastAsia="宋体" w:hAnsi="Calibri"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rsid w:val="00436D6B"/>
    <w:pPr>
      <w:ind w:firstLineChars="200" w:firstLine="420"/>
    </w:pPr>
  </w:style>
  <w:style w:type="paragraph" w:styleId="a3">
    <w:name w:val="header"/>
    <w:basedOn w:val="a"/>
    <w:link w:val="a4"/>
    <w:uiPriority w:val="99"/>
    <w:semiHidden/>
    <w:unhideWhenUsed/>
    <w:rsid w:val="00A749FF"/>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semiHidden/>
    <w:rsid w:val="00A749FF"/>
    <w:rPr>
      <w:rFonts w:ascii="Calibri" w:eastAsia="宋体" w:hAnsi="Calibri" w:cs="Times New Roman"/>
      <w:sz w:val="18"/>
      <w:szCs w:val="18"/>
    </w:rPr>
  </w:style>
  <w:style w:type="paragraph" w:styleId="a5">
    <w:name w:val="footer"/>
    <w:basedOn w:val="a"/>
    <w:link w:val="a6"/>
    <w:uiPriority w:val="99"/>
    <w:semiHidden/>
    <w:unhideWhenUsed/>
    <w:rsid w:val="00A749FF"/>
    <w:pPr>
      <w:tabs>
        <w:tab w:val="center" w:pos="4153"/>
        <w:tab w:val="right" w:pos="8306"/>
      </w:tabs>
      <w:snapToGrid w:val="0"/>
      <w:jc w:val="left"/>
    </w:pPr>
    <w:rPr>
      <w:sz w:val="18"/>
      <w:szCs w:val="18"/>
    </w:rPr>
  </w:style>
  <w:style w:type="character" w:customStyle="1" w:styleId="a6">
    <w:name w:val="页脚字符"/>
    <w:basedOn w:val="a0"/>
    <w:link w:val="a5"/>
    <w:uiPriority w:val="99"/>
    <w:semiHidden/>
    <w:rsid w:val="00A749FF"/>
    <w:rPr>
      <w:rFonts w:ascii="Calibri" w:eastAsia="宋体" w:hAnsi="Calibri" w:cs="Times New Roman"/>
      <w:sz w:val="18"/>
      <w:szCs w:val="18"/>
    </w:rPr>
  </w:style>
  <w:style w:type="character" w:styleId="a7">
    <w:name w:val="Hyperlink"/>
    <w:basedOn w:val="a0"/>
    <w:uiPriority w:val="99"/>
    <w:unhideWhenUsed/>
    <w:rsid w:val="004C4F21"/>
    <w:rPr>
      <w:color w:val="0000FF" w:themeColor="hyperlink"/>
      <w:u w:val="single"/>
    </w:rPr>
  </w:style>
  <w:style w:type="paragraph" w:styleId="a8">
    <w:name w:val="Balloon Text"/>
    <w:basedOn w:val="a"/>
    <w:link w:val="a9"/>
    <w:uiPriority w:val="99"/>
    <w:semiHidden/>
    <w:unhideWhenUsed/>
    <w:rsid w:val="00B76FF4"/>
    <w:rPr>
      <w:rFonts w:ascii="Lucida Grande" w:hAnsi="Lucida Grande" w:cs="Lucida Grande"/>
      <w:sz w:val="18"/>
      <w:szCs w:val="18"/>
    </w:rPr>
  </w:style>
  <w:style w:type="character" w:customStyle="1" w:styleId="a9">
    <w:name w:val="批注框文本字符"/>
    <w:basedOn w:val="a0"/>
    <w:link w:val="a8"/>
    <w:uiPriority w:val="99"/>
    <w:semiHidden/>
    <w:rsid w:val="00B76FF4"/>
    <w:rPr>
      <w:rFonts w:ascii="Lucida Grande" w:eastAsia="宋体"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D6B"/>
    <w:pPr>
      <w:widowControl w:val="0"/>
      <w:jc w:val="both"/>
    </w:pPr>
    <w:rPr>
      <w:rFonts w:ascii="Calibri" w:eastAsia="宋体" w:hAnsi="Calibri"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rsid w:val="00436D6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ri@psych.ac.c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134</Words>
  <Characters>767</Characters>
  <Application>Microsoft Macintosh Word</Application>
  <DocSecurity>0</DocSecurity>
  <Lines>6</Lines>
  <Paragraphs>1</Paragraphs>
  <ScaleCrop>false</ScaleCrop>
  <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11</cp:revision>
  <dcterms:created xsi:type="dcterms:W3CDTF">2015-04-11T00:10:00Z</dcterms:created>
  <dcterms:modified xsi:type="dcterms:W3CDTF">2015-04-13T04:18:00Z</dcterms:modified>
</cp:coreProperties>
</file>